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1C" w:rsidRPr="00CC4BC9" w:rsidRDefault="003E5F1C" w:rsidP="0073145E">
      <w:pPr>
        <w:shd w:val="clear" w:color="auto" w:fill="C00000"/>
        <w:jc w:val="center"/>
        <w:rPr>
          <w:rFonts w:ascii="ＭＳ Ｐ明朝" w:eastAsia="ＭＳ Ｐ明朝" w:hAnsi="ＭＳ Ｐ明朝"/>
          <w:sz w:val="72"/>
          <w:szCs w:val="72"/>
        </w:rPr>
      </w:pPr>
      <w:bookmarkStart w:id="0" w:name="_GoBack"/>
      <w:bookmarkEnd w:id="0"/>
      <w:r w:rsidRPr="00CC4BC9">
        <w:rPr>
          <w:rFonts w:ascii="ＭＳ Ｐ明朝" w:eastAsia="ＭＳ Ｐ明朝" w:hAnsi="ＭＳ Ｐ明朝" w:hint="eastAsia"/>
          <w:sz w:val="72"/>
          <w:szCs w:val="72"/>
        </w:rPr>
        <w:t>Windows</w:t>
      </w:r>
      <w:r w:rsidRPr="00CC4BC9">
        <w:rPr>
          <w:rFonts w:ascii="ＭＳ Ｐ明朝" w:eastAsia="ＭＳ Ｐ明朝" w:hAnsi="ＭＳ Ｐ明朝"/>
          <w:sz w:val="72"/>
          <w:szCs w:val="72"/>
        </w:rPr>
        <w:t xml:space="preserve"> 8のタッチ操作</w:t>
      </w:r>
    </w:p>
    <w:p w:rsidR="003E5F1C" w:rsidRPr="00CC4BC9" w:rsidRDefault="0073145E" w:rsidP="003E5F1C">
      <w:pPr>
        <w:rPr>
          <w:i/>
          <w:sz w:val="22"/>
        </w:rPr>
      </w:pPr>
      <w:r w:rsidRPr="00CC4BC9">
        <w:rPr>
          <w:i/>
          <w:sz w:val="22"/>
        </w:rPr>
        <w:t>Windows 8</w:t>
      </w:r>
      <w:r w:rsidRPr="00CC4BC9">
        <w:rPr>
          <w:i/>
          <w:sz w:val="22"/>
        </w:rPr>
        <w:t>は、指で操作できる「タッチ操作」に対応しています。スマートフォンをお使いの方にはおなじみの操作ですが、</w:t>
      </w:r>
      <w:r w:rsidRPr="00CC4BC9">
        <w:rPr>
          <w:i/>
          <w:sz w:val="22"/>
        </w:rPr>
        <w:t>Windows 8</w:t>
      </w:r>
      <w:r w:rsidRPr="00CC4BC9">
        <w:rPr>
          <w:i/>
          <w:sz w:val="22"/>
        </w:rPr>
        <w:t>ではじめてタッチ操作を体験する方も多いと思いますので、ここでは、最初に覚えておきたい、</w:t>
      </w:r>
      <w:r w:rsidRPr="00CC4BC9">
        <w:rPr>
          <w:i/>
          <w:sz w:val="22"/>
        </w:rPr>
        <w:t>4</w:t>
      </w:r>
      <w:r w:rsidRPr="00CC4BC9">
        <w:rPr>
          <w:i/>
          <w:sz w:val="22"/>
        </w:rPr>
        <w:t>つのタッチ操作を紹介します。</w:t>
      </w:r>
    </w:p>
    <w:p w:rsidR="003E5F1C" w:rsidRDefault="00CC4BC9" w:rsidP="00CC4BC9">
      <w:pPr>
        <w:jc w:val="center"/>
      </w:pPr>
      <w:r>
        <w:rPr>
          <w:rFonts w:hint="eastAsia"/>
          <w:noProof/>
          <w:sz w:val="24"/>
          <w:szCs w:val="24"/>
        </w:rPr>
        <w:drawing>
          <wp:inline distT="0" distB="0" distL="0" distR="0" wp14:anchorId="42D42C2F" wp14:editId="60AFEC60">
            <wp:extent cx="619125" cy="742217"/>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43747[1].WMF"/>
                    <pic:cNvPicPr/>
                  </pic:nvPicPr>
                  <pic:blipFill>
                    <a:blip r:embed="rId7"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622265" cy="745981"/>
                    </a:xfrm>
                    <a:prstGeom prst="rect">
                      <a:avLst/>
                    </a:prstGeom>
                  </pic:spPr>
                </pic:pic>
              </a:graphicData>
            </a:graphic>
          </wp:inline>
        </w:drawing>
      </w:r>
    </w:p>
    <w:p w:rsidR="003E5F1C" w:rsidRPr="0073145E" w:rsidRDefault="0073145E" w:rsidP="0073145E">
      <w:pPr>
        <w:rPr>
          <w:rFonts w:ascii="ＭＳ Ｐゴシック" w:eastAsia="ＭＳ Ｐゴシック" w:hAnsi="ＭＳ Ｐゴシック"/>
          <w:b/>
          <w:color w:val="C00000"/>
          <w:sz w:val="36"/>
          <w:szCs w:val="36"/>
        </w:rPr>
      </w:pPr>
      <w:r w:rsidRPr="0073145E">
        <w:rPr>
          <w:rFonts w:ascii="ＭＳ Ｐゴシック" w:eastAsia="ＭＳ Ｐゴシック" w:hAnsi="ＭＳ Ｐゴシック" w:hint="eastAsia"/>
          <w:b/>
          <w:color w:val="C00000"/>
          <w:sz w:val="36"/>
          <w:szCs w:val="36"/>
        </w:rPr>
        <w:t>●</w:t>
      </w:r>
      <w:r w:rsidR="007A2209" w:rsidRPr="0073145E">
        <w:rPr>
          <w:rFonts w:ascii="ＭＳ Ｐゴシック" w:eastAsia="ＭＳ Ｐゴシック" w:hAnsi="ＭＳ Ｐゴシック" w:hint="eastAsia"/>
          <w:b/>
          <w:color w:val="C00000"/>
          <w:sz w:val="36"/>
          <w:szCs w:val="36"/>
        </w:rPr>
        <w:t>タップ</w:t>
      </w:r>
    </w:p>
    <w:p w:rsidR="003E5F1C" w:rsidRPr="00DF6419" w:rsidRDefault="003E5F1C" w:rsidP="0073145E">
      <w:pPr>
        <w:rPr>
          <w:rFonts w:asciiTheme="minorEastAsia" w:hAnsiTheme="minorEastAsia"/>
          <w:sz w:val="32"/>
          <w:szCs w:val="32"/>
        </w:rPr>
      </w:pPr>
      <w:r w:rsidRPr="00DF6419">
        <w:rPr>
          <w:rFonts w:asciiTheme="minorEastAsia" w:hAnsiTheme="minorEastAsia"/>
          <w:sz w:val="32"/>
          <w:szCs w:val="32"/>
        </w:rPr>
        <w:t>指</w:t>
      </w:r>
      <w:r w:rsidR="007A2209" w:rsidRPr="00DF6419">
        <w:rPr>
          <w:rFonts w:asciiTheme="minorEastAsia" w:hAnsiTheme="minorEastAsia"/>
          <w:sz w:val="32"/>
          <w:szCs w:val="32"/>
        </w:rPr>
        <w:t>を画面に当てて、すぐに離す操作です。マウス操作のクリックに相当します。メニューを選択したり、ボタンを押したりするときに利用します。</w:t>
      </w:r>
    </w:p>
    <w:p w:rsidR="0073145E" w:rsidRDefault="0073145E" w:rsidP="0073145E">
      <w:pPr>
        <w:rPr>
          <w:rFonts w:ascii="ＭＳ Ｐゴシック" w:eastAsia="ＭＳ Ｐゴシック" w:hAnsi="ＭＳ Ｐゴシック"/>
          <w:b/>
          <w:color w:val="C00000"/>
          <w:sz w:val="36"/>
          <w:szCs w:val="36"/>
        </w:rPr>
      </w:pPr>
    </w:p>
    <w:p w:rsidR="007A2209" w:rsidRPr="0073145E" w:rsidRDefault="0073145E" w:rsidP="0073145E">
      <w:pPr>
        <w:rPr>
          <w:rFonts w:ascii="ＭＳ Ｐゴシック" w:eastAsia="ＭＳ Ｐゴシック" w:hAnsi="ＭＳ Ｐゴシック"/>
          <w:b/>
          <w:color w:val="C00000"/>
          <w:sz w:val="36"/>
          <w:szCs w:val="36"/>
        </w:rPr>
      </w:pPr>
      <w:r w:rsidRPr="0073145E">
        <w:rPr>
          <w:rFonts w:ascii="ＭＳ Ｐゴシック" w:eastAsia="ＭＳ Ｐゴシック" w:hAnsi="ＭＳ Ｐゴシック" w:hint="eastAsia"/>
          <w:b/>
          <w:color w:val="C00000"/>
          <w:sz w:val="36"/>
          <w:szCs w:val="36"/>
        </w:rPr>
        <w:t>●</w:t>
      </w:r>
      <w:r w:rsidR="007A2209" w:rsidRPr="0073145E">
        <w:rPr>
          <w:rFonts w:ascii="ＭＳ Ｐゴシック" w:eastAsia="ＭＳ Ｐゴシック" w:hAnsi="ＭＳ Ｐゴシック"/>
          <w:b/>
          <w:color w:val="C00000"/>
          <w:sz w:val="36"/>
          <w:szCs w:val="36"/>
        </w:rPr>
        <w:t>スワイプ</w:t>
      </w:r>
    </w:p>
    <w:p w:rsidR="007A2209" w:rsidRPr="00DF6419" w:rsidRDefault="007A2209" w:rsidP="0073145E">
      <w:pPr>
        <w:rPr>
          <w:rFonts w:asciiTheme="minorEastAsia" w:hAnsiTheme="minorEastAsia"/>
        </w:rPr>
      </w:pPr>
      <w:r w:rsidRPr="00DF6419">
        <w:rPr>
          <w:rFonts w:asciiTheme="minorEastAsia" w:hAnsiTheme="minorEastAsia" w:hint="eastAsia"/>
          <w:sz w:val="32"/>
          <w:szCs w:val="32"/>
        </w:rPr>
        <w:t>指を対象に当てて、そのままスッと動かす操作です。動かした後は、指を画面から離してもかまいません。メニューを表示したり、画面を上下左右に動かしたりするとき利用することの多い操作です。</w:t>
      </w:r>
    </w:p>
    <w:p w:rsidR="0073145E" w:rsidRDefault="0073145E" w:rsidP="0073145E">
      <w:pPr>
        <w:rPr>
          <w:rFonts w:ascii="ＭＳ Ｐゴシック" w:eastAsia="ＭＳ Ｐゴシック" w:hAnsi="ＭＳ Ｐゴシック"/>
          <w:b/>
          <w:color w:val="C00000"/>
          <w:sz w:val="36"/>
          <w:szCs w:val="36"/>
        </w:rPr>
      </w:pPr>
    </w:p>
    <w:p w:rsidR="007A2209" w:rsidRPr="0073145E" w:rsidRDefault="0073145E" w:rsidP="0073145E">
      <w:pPr>
        <w:rPr>
          <w:rFonts w:ascii="ＭＳ Ｐゴシック" w:eastAsia="ＭＳ Ｐゴシック" w:hAnsi="ＭＳ Ｐゴシック"/>
          <w:b/>
          <w:color w:val="C00000"/>
          <w:sz w:val="36"/>
          <w:szCs w:val="36"/>
        </w:rPr>
      </w:pPr>
      <w:r w:rsidRPr="0073145E">
        <w:rPr>
          <w:rFonts w:ascii="ＭＳ Ｐゴシック" w:eastAsia="ＭＳ Ｐゴシック" w:hAnsi="ＭＳ Ｐゴシック" w:hint="eastAsia"/>
          <w:b/>
          <w:color w:val="C00000"/>
          <w:sz w:val="36"/>
          <w:szCs w:val="36"/>
        </w:rPr>
        <w:t>●</w:t>
      </w:r>
      <w:r w:rsidR="007A2209" w:rsidRPr="0073145E">
        <w:rPr>
          <w:rFonts w:ascii="ＭＳ Ｐゴシック" w:eastAsia="ＭＳ Ｐゴシック" w:hAnsi="ＭＳ Ｐゴシック" w:hint="eastAsia"/>
          <w:b/>
          <w:color w:val="C00000"/>
          <w:sz w:val="36"/>
          <w:szCs w:val="36"/>
        </w:rPr>
        <w:t>ドラッグ（スライド）</w:t>
      </w:r>
    </w:p>
    <w:p w:rsidR="007A2209" w:rsidRPr="00DF6419" w:rsidRDefault="007A2209" w:rsidP="0073145E">
      <w:pPr>
        <w:rPr>
          <w:rFonts w:asciiTheme="minorEastAsia" w:hAnsiTheme="minorEastAsia"/>
          <w:sz w:val="32"/>
          <w:szCs w:val="32"/>
        </w:rPr>
      </w:pPr>
      <w:r w:rsidRPr="00DF6419">
        <w:rPr>
          <w:rFonts w:asciiTheme="minorEastAsia" w:hAnsiTheme="minorEastAsia" w:hint="eastAsia"/>
          <w:sz w:val="32"/>
          <w:szCs w:val="32"/>
        </w:rPr>
        <w:t>指を対象に当てて、そのまま目的の場所まで指を動かします。最後まで画面から指を離さないのがスワイプとの違いです。マウス操作のドラッグに相当します。何かを別の場所に動かしたいとき、よく利用する操作です。</w:t>
      </w:r>
    </w:p>
    <w:p w:rsidR="0073145E" w:rsidRDefault="0073145E" w:rsidP="0073145E">
      <w:pPr>
        <w:rPr>
          <w:rFonts w:ascii="ＭＳ Ｐゴシック" w:eastAsia="ＭＳ Ｐゴシック" w:hAnsi="ＭＳ Ｐゴシック"/>
          <w:b/>
          <w:color w:val="C00000"/>
          <w:sz w:val="36"/>
          <w:szCs w:val="36"/>
        </w:rPr>
      </w:pPr>
    </w:p>
    <w:p w:rsidR="007A2209" w:rsidRPr="0073145E" w:rsidRDefault="0073145E" w:rsidP="0073145E">
      <w:pPr>
        <w:rPr>
          <w:rFonts w:ascii="ＭＳ Ｐゴシック" w:eastAsia="ＭＳ Ｐゴシック" w:hAnsi="ＭＳ Ｐゴシック"/>
          <w:b/>
          <w:color w:val="C00000"/>
          <w:sz w:val="36"/>
          <w:szCs w:val="36"/>
        </w:rPr>
      </w:pPr>
      <w:r w:rsidRPr="0073145E">
        <w:rPr>
          <w:rFonts w:ascii="ＭＳ Ｐゴシック" w:eastAsia="ＭＳ Ｐゴシック" w:hAnsi="ＭＳ Ｐゴシック" w:hint="eastAsia"/>
          <w:b/>
          <w:color w:val="C00000"/>
          <w:sz w:val="36"/>
          <w:szCs w:val="36"/>
        </w:rPr>
        <w:t>●</w:t>
      </w:r>
      <w:r w:rsidR="007A2209" w:rsidRPr="0073145E">
        <w:rPr>
          <w:rFonts w:ascii="ＭＳ Ｐゴシック" w:eastAsia="ＭＳ Ｐゴシック" w:hAnsi="ＭＳ Ｐゴシック" w:hint="eastAsia"/>
          <w:b/>
          <w:color w:val="C00000"/>
          <w:sz w:val="36"/>
          <w:szCs w:val="36"/>
        </w:rPr>
        <w:t>長押し</w:t>
      </w:r>
    </w:p>
    <w:p w:rsidR="007A2209" w:rsidRPr="00DF6419" w:rsidRDefault="007A2209" w:rsidP="007A2209">
      <w:pPr>
        <w:rPr>
          <w:rFonts w:asciiTheme="minorEastAsia" w:hAnsiTheme="minorEastAsia"/>
          <w:sz w:val="32"/>
          <w:szCs w:val="32"/>
        </w:rPr>
      </w:pPr>
      <w:r w:rsidRPr="00DF6419">
        <w:rPr>
          <w:rFonts w:asciiTheme="minorEastAsia" w:hAnsiTheme="minorEastAsia" w:hint="eastAsia"/>
          <w:sz w:val="32"/>
          <w:szCs w:val="32"/>
        </w:rPr>
        <w:t>指を対象に当てて、そのままにする操作です。マウス操作の右クリックに相当します。右クリックメニューを表示したときなどに利用します。</w:t>
      </w:r>
    </w:p>
    <w:sectPr w:rsidR="007A2209" w:rsidRPr="00DF641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C9" w:rsidRDefault="00CC4BC9" w:rsidP="00CC4BC9">
      <w:r>
        <w:separator/>
      </w:r>
    </w:p>
  </w:endnote>
  <w:endnote w:type="continuationSeparator" w:id="0">
    <w:p w:rsidR="00CC4BC9" w:rsidRDefault="00CC4BC9" w:rsidP="00CC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01" w:rsidRDefault="001B12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01" w:rsidRDefault="001B12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01" w:rsidRDefault="001B12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C9" w:rsidRDefault="00CC4BC9" w:rsidP="00CC4BC9">
      <w:r>
        <w:separator/>
      </w:r>
    </w:p>
  </w:footnote>
  <w:footnote w:type="continuationSeparator" w:id="0">
    <w:p w:rsidR="00CC4BC9" w:rsidRDefault="00CC4BC9" w:rsidP="00CC4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01" w:rsidRDefault="001B12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01" w:rsidRDefault="001B12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01" w:rsidRDefault="001B12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1C"/>
    <w:rsid w:val="001B1201"/>
    <w:rsid w:val="003D08A1"/>
    <w:rsid w:val="003E5F1C"/>
    <w:rsid w:val="0073145E"/>
    <w:rsid w:val="007A2209"/>
    <w:rsid w:val="00CC4BC9"/>
    <w:rsid w:val="00DF6419"/>
    <w:rsid w:val="00F42CF0"/>
    <w:rsid w:val="00F6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09"/>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C9"/>
    <w:pPr>
      <w:tabs>
        <w:tab w:val="center" w:pos="4252"/>
        <w:tab w:val="right" w:pos="8504"/>
      </w:tabs>
    </w:pPr>
  </w:style>
  <w:style w:type="character" w:customStyle="1" w:styleId="a4">
    <w:name w:val="ヘッダー (文字)"/>
    <w:basedOn w:val="a0"/>
    <w:link w:val="a3"/>
    <w:uiPriority w:val="99"/>
    <w:rsid w:val="00CC4BC9"/>
  </w:style>
  <w:style w:type="paragraph" w:styleId="a5">
    <w:name w:val="footer"/>
    <w:basedOn w:val="a"/>
    <w:link w:val="a6"/>
    <w:uiPriority w:val="99"/>
    <w:unhideWhenUsed/>
    <w:rsid w:val="00CC4BC9"/>
    <w:pPr>
      <w:tabs>
        <w:tab w:val="center" w:pos="4252"/>
        <w:tab w:val="right" w:pos="8504"/>
      </w:tabs>
    </w:pPr>
  </w:style>
  <w:style w:type="character" w:customStyle="1" w:styleId="a6">
    <w:name w:val="フッター (文字)"/>
    <w:basedOn w:val="a0"/>
    <w:link w:val="a5"/>
    <w:uiPriority w:val="99"/>
    <w:rsid w:val="00CC4BC9"/>
  </w:style>
  <w:style w:type="paragraph" w:styleId="a7">
    <w:name w:val="Balloon Text"/>
    <w:basedOn w:val="a"/>
    <w:link w:val="a8"/>
    <w:uiPriority w:val="99"/>
    <w:semiHidden/>
    <w:unhideWhenUsed/>
    <w:rsid w:val="001B1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2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09"/>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C9"/>
    <w:pPr>
      <w:tabs>
        <w:tab w:val="center" w:pos="4252"/>
        <w:tab w:val="right" w:pos="8504"/>
      </w:tabs>
    </w:pPr>
  </w:style>
  <w:style w:type="character" w:customStyle="1" w:styleId="a4">
    <w:name w:val="ヘッダー (文字)"/>
    <w:basedOn w:val="a0"/>
    <w:link w:val="a3"/>
    <w:uiPriority w:val="99"/>
    <w:rsid w:val="00CC4BC9"/>
  </w:style>
  <w:style w:type="paragraph" w:styleId="a5">
    <w:name w:val="footer"/>
    <w:basedOn w:val="a"/>
    <w:link w:val="a6"/>
    <w:uiPriority w:val="99"/>
    <w:unhideWhenUsed/>
    <w:rsid w:val="00CC4BC9"/>
    <w:pPr>
      <w:tabs>
        <w:tab w:val="center" w:pos="4252"/>
        <w:tab w:val="right" w:pos="8504"/>
      </w:tabs>
    </w:pPr>
  </w:style>
  <w:style w:type="character" w:customStyle="1" w:styleId="a6">
    <w:name w:val="フッター (文字)"/>
    <w:basedOn w:val="a0"/>
    <w:link w:val="a5"/>
    <w:uiPriority w:val="99"/>
    <w:rsid w:val="00CC4BC9"/>
  </w:style>
  <w:style w:type="paragraph" w:styleId="a7">
    <w:name w:val="Balloon Text"/>
    <w:basedOn w:val="a"/>
    <w:link w:val="a8"/>
    <w:uiPriority w:val="99"/>
    <w:semiHidden/>
    <w:unhideWhenUsed/>
    <w:rsid w:val="001B1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2013-10-30T08:16:00Z</dcterms:created>
  <dcterms:modified xsi:type="dcterms:W3CDTF">2013-10-30T08:16:00Z</dcterms:modified>
</cp:coreProperties>
</file>